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0" w:rsidRPr="00662E80" w:rsidRDefault="002A42B0" w:rsidP="00ED65A6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 xml:space="preserve"> Higher English 2014-15 Mr Bryson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154"/>
      </w:tblGrid>
      <w:tr w:rsidR="002A42B0" w:rsidRPr="00CD4163" w:rsidTr="00485179">
        <w:tc>
          <w:tcPr>
            <w:tcW w:w="3600" w:type="dxa"/>
            <w:shd w:val="clear" w:color="auto" w:fill="CCFFFF"/>
          </w:tcPr>
          <w:p w:rsidR="002A42B0" w:rsidRDefault="002A42B0" w:rsidP="00ED65A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2A42B0" w:rsidRDefault="002A42B0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Unit </w:t>
            </w:r>
          </w:p>
          <w:p w:rsidR="002A42B0" w:rsidRPr="00CD4163" w:rsidRDefault="002A42B0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Assessments</w:t>
            </w:r>
          </w:p>
          <w:p w:rsidR="002A42B0" w:rsidRPr="00CD4163" w:rsidRDefault="002A42B0" w:rsidP="00CD4163">
            <w:pPr>
              <w:spacing w:after="0" w:line="240" w:lineRule="auto"/>
            </w:pPr>
          </w:p>
          <w:p w:rsidR="002A42B0" w:rsidRDefault="002A42B0" w:rsidP="000D06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Deadline: December 20</w:t>
            </w:r>
            <w:r w:rsidRPr="000D06E8">
              <w:rPr>
                <w:b/>
              </w:rPr>
              <w:t>14</w:t>
            </w:r>
          </w:p>
          <w:p w:rsidR="002A42B0" w:rsidRPr="000D06E8" w:rsidRDefault="002A42B0" w:rsidP="000D06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4" w:type="dxa"/>
          </w:tcPr>
          <w:p w:rsidR="002A42B0" w:rsidRPr="00CD4163" w:rsidRDefault="002A42B0" w:rsidP="00CD4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Analysis and Evaluation</w:t>
            </w:r>
          </w:p>
          <w:p w:rsidR="002A42B0" w:rsidRPr="00CD4163" w:rsidRDefault="002A42B0" w:rsidP="00CD4163">
            <w:pPr>
              <w:pStyle w:val="ListParagraph"/>
              <w:spacing w:after="0" w:line="240" w:lineRule="auto"/>
            </w:pPr>
            <w:r w:rsidRPr="00CD4163">
              <w:t xml:space="preserve">-The </w:t>
            </w:r>
            <w:r>
              <w:t>minimum standard must be reached in Close Reading.</w:t>
            </w:r>
          </w:p>
          <w:p w:rsidR="002A42B0" w:rsidRPr="00CD4163" w:rsidRDefault="002A42B0" w:rsidP="00CD4163">
            <w:pPr>
              <w:pStyle w:val="ListParagraph"/>
              <w:spacing w:after="0" w:line="240" w:lineRule="auto"/>
            </w:pPr>
            <w:r w:rsidRPr="00CD4163">
              <w:t>-</w:t>
            </w:r>
            <w:r>
              <w:t>The minimum standard must be reached in Listening.</w:t>
            </w:r>
          </w:p>
          <w:p w:rsidR="002A42B0" w:rsidRPr="00CD4163" w:rsidRDefault="002A42B0" w:rsidP="00CD4163">
            <w:pPr>
              <w:spacing w:after="0" w:line="240" w:lineRule="auto"/>
              <w:ind w:left="360"/>
            </w:pPr>
          </w:p>
          <w:p w:rsidR="002A42B0" w:rsidRPr="00CD4163" w:rsidRDefault="002A42B0" w:rsidP="00CD4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Creation and Production</w:t>
            </w:r>
          </w:p>
          <w:p w:rsidR="002A42B0" w:rsidRPr="00CD4163" w:rsidRDefault="002A42B0" w:rsidP="00445C30">
            <w:pPr>
              <w:pStyle w:val="ListParagraph"/>
              <w:spacing w:after="0" w:line="240" w:lineRule="auto"/>
            </w:pPr>
            <w:r w:rsidRPr="00CD4163">
              <w:t xml:space="preserve">-The </w:t>
            </w:r>
            <w:r>
              <w:t>minimum Writ</w:t>
            </w:r>
            <w:r w:rsidRPr="00CD4163">
              <w:t>ing</w:t>
            </w:r>
            <w:r>
              <w:t xml:space="preserve"> standard must be reached in a Writing piece.</w:t>
            </w:r>
          </w:p>
          <w:p w:rsidR="002A42B0" w:rsidRPr="00CD4163" w:rsidRDefault="002A42B0" w:rsidP="00445C30">
            <w:pPr>
              <w:pStyle w:val="ListParagraph"/>
              <w:spacing w:after="0" w:line="240" w:lineRule="auto"/>
            </w:pPr>
            <w:r w:rsidRPr="00CD4163">
              <w:t>-</w:t>
            </w:r>
            <w:r>
              <w:t>The minimum standard must be reached in Talking.</w:t>
            </w:r>
          </w:p>
          <w:p w:rsidR="002A42B0" w:rsidRPr="00CD4163" w:rsidRDefault="002A42B0" w:rsidP="00CD4163">
            <w:pPr>
              <w:pStyle w:val="ListParagraph"/>
              <w:spacing w:after="0" w:line="240" w:lineRule="auto"/>
            </w:pPr>
          </w:p>
          <w:p w:rsidR="002A42B0" w:rsidRPr="00CD4163" w:rsidRDefault="002A42B0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These are formal assessments </w:t>
            </w:r>
            <w:r w:rsidRPr="00CD4163">
              <w:rPr>
                <w:i/>
              </w:rPr>
              <w:t xml:space="preserve">which assess </w:t>
            </w:r>
            <w:r w:rsidRPr="00566667">
              <w:rPr>
                <w:b/>
                <w:i/>
              </w:rPr>
              <w:t>minimum competency</w:t>
            </w:r>
            <w:r w:rsidRPr="00CD4163">
              <w:rPr>
                <w:i/>
              </w:rPr>
              <w:t xml:space="preserve"> to make sure pupils are on the right course. </w:t>
            </w:r>
          </w:p>
          <w:p w:rsidR="002A42B0" w:rsidRPr="00CD4163" w:rsidRDefault="002A42B0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Students must pass both Units in </w:t>
            </w:r>
            <w:r w:rsidRPr="00CD4163">
              <w:rPr>
                <w:i/>
              </w:rPr>
              <w:t xml:space="preserve">order to be presented for Higher. </w:t>
            </w:r>
          </w:p>
          <w:p w:rsidR="002A42B0" w:rsidRPr="00CD4163" w:rsidRDefault="002A42B0" w:rsidP="00CD4163">
            <w:pPr>
              <w:spacing w:after="0" w:line="240" w:lineRule="auto"/>
            </w:pPr>
            <w:r w:rsidRPr="00CD4163">
              <w:rPr>
                <w:i/>
              </w:rPr>
              <w:t>Only one resit is allowed.</w:t>
            </w:r>
          </w:p>
        </w:tc>
      </w:tr>
      <w:tr w:rsidR="002A42B0" w:rsidRPr="00CD4163" w:rsidTr="00485179">
        <w:trPr>
          <w:trHeight w:val="2859"/>
        </w:trPr>
        <w:tc>
          <w:tcPr>
            <w:tcW w:w="3600" w:type="dxa"/>
          </w:tcPr>
          <w:p w:rsidR="002A42B0" w:rsidRDefault="00AA14AD" w:rsidP="00CD416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002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2B0" w:rsidRDefault="002A42B0" w:rsidP="005C0D6E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Deadlines: </w:t>
            </w:r>
          </w:p>
          <w:p w:rsidR="002A42B0" w:rsidRDefault="002A42B0" w:rsidP="005C0D6E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Preliminary: December 2014</w:t>
            </w:r>
          </w:p>
          <w:p w:rsidR="002A42B0" w:rsidRPr="000D06E8" w:rsidRDefault="002A42B0" w:rsidP="005C0D6E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Final: End of February</w:t>
            </w:r>
            <w:r w:rsidRPr="000D06E8">
              <w:rPr>
                <w:b/>
              </w:rPr>
              <w:t xml:space="preserve"> 2015</w:t>
            </w:r>
          </w:p>
        </w:tc>
        <w:tc>
          <w:tcPr>
            <w:tcW w:w="7154" w:type="dxa"/>
          </w:tcPr>
          <w:p w:rsidR="002A42B0" w:rsidRPr="003467BF" w:rsidRDefault="002A42B0" w:rsidP="003467BF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The Writing Folio- 30</w:t>
            </w:r>
            <w:r w:rsidRPr="00CD4163">
              <w:rPr>
                <w:b/>
                <w:i/>
                <w:sz w:val="40"/>
                <w:szCs w:val="40"/>
              </w:rPr>
              <w:t>%</w:t>
            </w:r>
          </w:p>
          <w:p w:rsidR="002A42B0" w:rsidRPr="00CD4163" w:rsidRDefault="00AA14AD" w:rsidP="00CD41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28575</wp:posOffset>
                      </wp:positionV>
                      <wp:extent cx="2286000" cy="682625"/>
                      <wp:effectExtent l="5715" t="9525" r="1333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2B0" w:rsidRPr="001625C3" w:rsidRDefault="002A42B0">
                                  <w:r w:rsidRPr="001625C3">
                                    <w:t>Develop a central concern using effective structure and effective language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pt;margin-top:2.25pt;width:180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">
                      <v:textbox>
                        <w:txbxContent>
                          <w:p w:rsidR="002A42B0" w:rsidRPr="001625C3" w:rsidRDefault="002A42B0">
                            <w:r w:rsidRPr="001625C3">
                              <w:t>Develop a central concern using effective structure and effective language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2B0" w:rsidRPr="00CD4163">
              <w:rPr>
                <w:b/>
              </w:rPr>
              <w:t xml:space="preserve">Creative </w:t>
            </w:r>
          </w:p>
          <w:p w:rsidR="002A42B0" w:rsidRPr="00CD4163" w:rsidRDefault="002A42B0" w:rsidP="00CD4163">
            <w:pPr>
              <w:pStyle w:val="ListParagraph"/>
              <w:spacing w:after="0" w:line="240" w:lineRule="auto"/>
              <w:rPr>
                <w:b/>
              </w:rPr>
            </w:pPr>
            <w:r w:rsidRPr="00CD4163">
              <w:t xml:space="preserve">-Personal Writing </w:t>
            </w:r>
            <w:r w:rsidRPr="00CD4163">
              <w:rPr>
                <w:b/>
              </w:rPr>
              <w:t>OR</w:t>
            </w:r>
          </w:p>
          <w:p w:rsidR="002A42B0" w:rsidRPr="00CD4163" w:rsidRDefault="002A42B0" w:rsidP="00CD4163">
            <w:pPr>
              <w:pStyle w:val="ListParagraph"/>
              <w:spacing w:after="0" w:line="240" w:lineRule="auto"/>
            </w:pPr>
            <w:r>
              <w:t>-Short St</w:t>
            </w:r>
            <w:r w:rsidRPr="00CD4163">
              <w:t>ory/Drama/Poetry</w:t>
            </w:r>
          </w:p>
          <w:p w:rsidR="002A42B0" w:rsidRDefault="002A42B0" w:rsidP="003467BF">
            <w:pPr>
              <w:pStyle w:val="ListParagraph"/>
              <w:spacing w:after="0" w:line="240" w:lineRule="auto"/>
            </w:pPr>
          </w:p>
          <w:p w:rsidR="002A42B0" w:rsidRPr="00CD4163" w:rsidRDefault="00AA14AD" w:rsidP="003467BF">
            <w:pPr>
              <w:pStyle w:val="ListParagraph"/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3810</wp:posOffset>
                      </wp:positionV>
                      <wp:extent cx="2743200" cy="685800"/>
                      <wp:effectExtent l="5715" t="13335" r="13335" b="571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2B0" w:rsidRPr="001625C3" w:rsidRDefault="002A42B0">
                                  <w:r w:rsidRPr="001625C3">
                                    <w:t xml:space="preserve">Develop an argument on an issue </w:t>
                                  </w:r>
                                  <w:r>
                                    <w:t xml:space="preserve">and </w:t>
                                  </w:r>
                                  <w:r w:rsidRPr="001625C3">
                                    <w:t xml:space="preserve">demonstrate </w:t>
                                  </w:r>
                                  <w:r>
                                    <w:t xml:space="preserve">ability to create </w:t>
                                  </w:r>
                                  <w:r w:rsidRPr="001625C3">
                                    <w:t>effective tone, structure</w:t>
                                  </w:r>
                                  <w:r>
                                    <w:t xml:space="preserve"> and language.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24.2pt;margin-top:.3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y1KwIAAFc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">
                      <v:textbox>
                        <w:txbxContent>
                          <w:p w:rsidR="002A42B0" w:rsidRPr="001625C3" w:rsidRDefault="002A42B0">
                            <w:r w:rsidRPr="001625C3">
                              <w:t xml:space="preserve">Develop an argument on an issue </w:t>
                            </w:r>
                            <w:r>
                              <w:t xml:space="preserve">and </w:t>
                            </w:r>
                            <w:r w:rsidRPr="001625C3">
                              <w:t xml:space="preserve">demonstrate </w:t>
                            </w:r>
                            <w:r>
                              <w:t xml:space="preserve">ability to create </w:t>
                            </w:r>
                            <w:r w:rsidRPr="001625C3">
                              <w:t>effective tone, structure</w:t>
                            </w:r>
                            <w:r>
                              <w:t xml:space="preserve"> and language.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2B0" w:rsidRPr="00CD4163" w:rsidRDefault="002A42B0" w:rsidP="00CD41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D4163">
              <w:rPr>
                <w:b/>
              </w:rPr>
              <w:t>Persuasive Essay</w:t>
            </w:r>
          </w:p>
          <w:p w:rsidR="002A42B0" w:rsidRPr="00CD4163" w:rsidRDefault="002A42B0" w:rsidP="00CD4163">
            <w:pPr>
              <w:spacing w:after="0" w:line="240" w:lineRule="auto"/>
              <w:rPr>
                <w:b/>
              </w:rPr>
            </w:pPr>
          </w:p>
        </w:tc>
      </w:tr>
      <w:tr w:rsidR="002A42B0" w:rsidRPr="00CD4163" w:rsidTr="00485179">
        <w:tc>
          <w:tcPr>
            <w:tcW w:w="3600" w:type="dxa"/>
          </w:tcPr>
          <w:p w:rsidR="002A42B0" w:rsidRDefault="00AA14AD" w:rsidP="00CD4163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09800" cy="2628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</w:tcPr>
          <w:p w:rsidR="002A42B0" w:rsidRPr="00485179" w:rsidRDefault="002A42B0" w:rsidP="00485179">
            <w:pPr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 w:rsidRPr="00485179">
              <w:rPr>
                <w:b/>
                <w:i/>
                <w:sz w:val="36"/>
                <w:szCs w:val="36"/>
              </w:rPr>
              <w:t xml:space="preserve">Exam Paper 1: </w:t>
            </w:r>
            <w:smartTag w:uri="urn:schemas-microsoft-com:office:smarttags" w:element="place">
              <w:smartTag w:uri="urn:schemas-microsoft-com:office:smarttags" w:element="City">
                <w:r w:rsidRPr="00485179">
                  <w:rPr>
                    <w:b/>
                    <w:i/>
                    <w:sz w:val="36"/>
                    <w:szCs w:val="36"/>
                  </w:rPr>
                  <w:t>Reading</w:t>
                </w:r>
              </w:smartTag>
            </w:smartTag>
            <w:r w:rsidRPr="00485179">
              <w:rPr>
                <w:b/>
                <w:i/>
                <w:sz w:val="36"/>
                <w:szCs w:val="36"/>
              </w:rPr>
              <w:t xml:space="preserve"> for Understanding, Analysis and Evaluation – 30%</w:t>
            </w:r>
          </w:p>
          <w:p w:rsidR="002A42B0" w:rsidRPr="00CD4163" w:rsidRDefault="002A42B0" w:rsidP="00445C30">
            <w:pPr>
              <w:spacing w:after="0" w:line="240" w:lineRule="auto"/>
              <w:rPr>
                <w:b/>
                <w:i/>
              </w:rPr>
            </w:pPr>
          </w:p>
          <w:p w:rsidR="002A42B0" w:rsidRDefault="002A42B0" w:rsidP="00445C30">
            <w:pPr>
              <w:spacing w:after="0" w:line="240" w:lineRule="auto"/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 xml:space="preserve">Students must answer questions </w:t>
            </w:r>
            <w:r w:rsidR="00112A4F">
              <w:rPr>
                <w:sz w:val="28"/>
                <w:szCs w:val="28"/>
              </w:rPr>
              <w:t>on Two Passages in 1hr 30</w:t>
            </w:r>
            <w:r w:rsidRPr="00CD4163">
              <w:rPr>
                <w:sz w:val="28"/>
                <w:szCs w:val="28"/>
              </w:rPr>
              <w:t xml:space="preserve"> minutes.</w:t>
            </w:r>
          </w:p>
          <w:p w:rsidR="002A42B0" w:rsidRPr="00CD4163" w:rsidRDefault="002A42B0" w:rsidP="00445C30">
            <w:pPr>
              <w:spacing w:after="0" w:line="240" w:lineRule="auto"/>
              <w:rPr>
                <w:sz w:val="28"/>
                <w:szCs w:val="28"/>
              </w:rPr>
            </w:pPr>
          </w:p>
          <w:p w:rsidR="002A42B0" w:rsidRPr="00CD4163" w:rsidRDefault="002A42B0" w:rsidP="00445C30">
            <w:pPr>
              <w:spacing w:after="0" w:line="240" w:lineRule="auto"/>
            </w:pPr>
            <w:r w:rsidRPr="00CD4163">
              <w:t>Students must demonstrate their ability to answer…</w:t>
            </w:r>
          </w:p>
          <w:p w:rsidR="002A42B0" w:rsidRPr="00CD4163" w:rsidRDefault="002A42B0" w:rsidP="00445C30">
            <w:pPr>
              <w:spacing w:after="0" w:line="240" w:lineRule="auto"/>
              <w:rPr>
                <w:i/>
              </w:rPr>
            </w:pPr>
            <w:r w:rsidRPr="00485179">
              <w:rPr>
                <w:b/>
                <w:i/>
              </w:rPr>
              <w:t>Understanding Questions</w:t>
            </w:r>
            <w:r w:rsidRPr="00CD4163">
              <w:t xml:space="preserve">- </w:t>
            </w:r>
            <w:r w:rsidRPr="00CD4163">
              <w:rPr>
                <w:i/>
              </w:rPr>
              <w:t>use own words to explain key aspects of texts</w:t>
            </w:r>
            <w:r>
              <w:rPr>
                <w:i/>
              </w:rPr>
              <w:t>.</w:t>
            </w:r>
          </w:p>
          <w:p w:rsidR="002A42B0" w:rsidRPr="00CD4163" w:rsidRDefault="002A42B0" w:rsidP="00445C30">
            <w:pPr>
              <w:spacing w:after="0" w:line="240" w:lineRule="auto"/>
              <w:rPr>
                <w:i/>
              </w:rPr>
            </w:pPr>
            <w:r w:rsidRPr="00485179">
              <w:rPr>
                <w:b/>
                <w:i/>
              </w:rPr>
              <w:t>Analysis Questions</w:t>
            </w:r>
            <w:r w:rsidRPr="00CD4163">
              <w:t xml:space="preserve">- </w:t>
            </w:r>
            <w:r w:rsidRPr="00CD4163">
              <w:rPr>
                <w:i/>
              </w:rPr>
              <w:t>identify and explain language techniques of Imagery, Sentence Structure, Tone</w:t>
            </w:r>
            <w:r>
              <w:rPr>
                <w:i/>
              </w:rPr>
              <w:t>.</w:t>
            </w:r>
          </w:p>
          <w:p w:rsidR="002A42B0" w:rsidRPr="00CD4163" w:rsidRDefault="002A42B0" w:rsidP="00445C30">
            <w:pPr>
              <w:spacing w:after="0" w:line="240" w:lineRule="auto"/>
              <w:rPr>
                <w:i/>
              </w:rPr>
            </w:pPr>
            <w:r w:rsidRPr="00485179">
              <w:rPr>
                <w:b/>
                <w:i/>
              </w:rPr>
              <w:t>Evaluation Questions</w:t>
            </w:r>
            <w:r w:rsidRPr="00CD4163">
              <w:rPr>
                <w:i/>
              </w:rPr>
              <w:t>- identify effective aspects of text and explain effectiveness.</w:t>
            </w:r>
          </w:p>
          <w:p w:rsidR="002A42B0" w:rsidRPr="00CD4163" w:rsidRDefault="002A42B0" w:rsidP="00445C30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 w:rsidRPr="00485179">
              <w:rPr>
                <w:b/>
                <w:i/>
              </w:rPr>
              <w:t>The final Question</w:t>
            </w:r>
            <w:r w:rsidRPr="00CD4163">
              <w:rPr>
                <w:i/>
              </w:rPr>
              <w:t>- explore 3 similarities and/or differences in the two texts</w:t>
            </w:r>
            <w:r>
              <w:rPr>
                <w:i/>
              </w:rPr>
              <w:t>.</w:t>
            </w:r>
          </w:p>
        </w:tc>
      </w:tr>
      <w:tr w:rsidR="002A42B0" w:rsidRPr="00CD4163" w:rsidTr="00485179">
        <w:tc>
          <w:tcPr>
            <w:tcW w:w="3600" w:type="dxa"/>
          </w:tcPr>
          <w:p w:rsidR="002A42B0" w:rsidRPr="00CD4163" w:rsidRDefault="00AA14AD" w:rsidP="00CD416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90750" cy="158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2B0" w:rsidRDefault="002A42B0" w:rsidP="003467BF">
            <w:pPr>
              <w:spacing w:after="0" w:line="240" w:lineRule="auto"/>
              <w:rPr>
                <w:b/>
              </w:rPr>
            </w:pPr>
          </w:p>
          <w:p w:rsidR="002A42B0" w:rsidRPr="00CD4163" w:rsidRDefault="002A42B0" w:rsidP="003467BF">
            <w:pPr>
              <w:spacing w:after="0" w:line="240" w:lineRule="auto"/>
            </w:pPr>
            <w:r>
              <w:rPr>
                <w:b/>
              </w:rPr>
              <w:t xml:space="preserve">Scottish Text </w:t>
            </w:r>
            <w:r w:rsidRPr="00CD4163">
              <w:rPr>
                <w:b/>
              </w:rPr>
              <w:t>Prose</w:t>
            </w:r>
            <w:r w:rsidRPr="00CD4163">
              <w:t xml:space="preserve">: </w:t>
            </w:r>
            <w:r w:rsidRPr="00CD4163">
              <w:rPr>
                <w:i/>
              </w:rPr>
              <w:t xml:space="preserve">The </w:t>
            </w:r>
            <w:r>
              <w:rPr>
                <w:i/>
              </w:rPr>
              <w:t>Cone Gatherers by Robin Jenkins</w:t>
            </w:r>
          </w:p>
          <w:p w:rsidR="002A42B0" w:rsidRPr="00CD4163" w:rsidRDefault="002A42B0" w:rsidP="003467BF">
            <w:pPr>
              <w:spacing w:after="0" w:line="240" w:lineRule="auto"/>
              <w:rPr>
                <w:i/>
              </w:rPr>
            </w:pPr>
            <w:r w:rsidRPr="00CD4163">
              <w:rPr>
                <w:b/>
              </w:rPr>
              <w:t>Poetry</w:t>
            </w:r>
            <w:r w:rsidRPr="00CD4163">
              <w:t xml:space="preserve">: </w:t>
            </w:r>
            <w:r w:rsidR="002B7962" w:rsidRPr="002B7962">
              <w:rPr>
                <w:i/>
              </w:rPr>
              <w:t>Gerard Manley Hopkins,</w:t>
            </w:r>
            <w:r w:rsidR="002B7962">
              <w:t xml:space="preserve"> </w:t>
            </w:r>
            <w:r>
              <w:rPr>
                <w:i/>
              </w:rPr>
              <w:t>Christina Rosetti,</w:t>
            </w:r>
            <w:r w:rsidRPr="00CD4163">
              <w:rPr>
                <w:i/>
              </w:rPr>
              <w:t xml:space="preserve"> </w:t>
            </w:r>
            <w:r>
              <w:rPr>
                <w:i/>
              </w:rPr>
              <w:t>W.H Auden</w:t>
            </w:r>
            <w:r w:rsidRPr="00CD4163">
              <w:rPr>
                <w:i/>
              </w:rPr>
              <w:t xml:space="preserve">, </w:t>
            </w:r>
            <w:r>
              <w:rPr>
                <w:i/>
              </w:rPr>
              <w:t xml:space="preserve">Seamus </w:t>
            </w:r>
            <w:r w:rsidRPr="00CD4163">
              <w:rPr>
                <w:i/>
              </w:rPr>
              <w:t>Heaney</w:t>
            </w:r>
          </w:p>
          <w:p w:rsidR="002A42B0" w:rsidRPr="00CD4163" w:rsidRDefault="002A42B0" w:rsidP="003467BF">
            <w:pPr>
              <w:spacing w:after="0" w:line="240" w:lineRule="auto"/>
            </w:pPr>
            <w:r w:rsidRPr="00CD4163">
              <w:rPr>
                <w:b/>
              </w:rPr>
              <w:t>Drama</w:t>
            </w:r>
            <w:r w:rsidRPr="00CD4163">
              <w:t xml:space="preserve">: </w:t>
            </w:r>
            <w:r>
              <w:rPr>
                <w:i/>
              </w:rPr>
              <w:t>Hamlet by William Shakespeare</w:t>
            </w:r>
          </w:p>
        </w:tc>
        <w:tc>
          <w:tcPr>
            <w:tcW w:w="7154" w:type="dxa"/>
          </w:tcPr>
          <w:p w:rsidR="002A42B0" w:rsidRDefault="002A42B0" w:rsidP="000D06E8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Exam Paper 2:</w:t>
            </w:r>
            <w:r w:rsidRPr="00CD4163">
              <w:rPr>
                <w:b/>
                <w:i/>
                <w:sz w:val="40"/>
                <w:szCs w:val="40"/>
              </w:rPr>
              <w:t xml:space="preserve"> Critical </w:t>
            </w:r>
            <w:r>
              <w:rPr>
                <w:b/>
                <w:i/>
                <w:sz w:val="40"/>
                <w:szCs w:val="40"/>
              </w:rPr>
              <w:t>Reading - 40</w:t>
            </w:r>
            <w:r w:rsidRPr="00CD4163">
              <w:rPr>
                <w:b/>
                <w:i/>
                <w:sz w:val="40"/>
                <w:szCs w:val="40"/>
              </w:rPr>
              <w:t>%</w:t>
            </w:r>
          </w:p>
          <w:p w:rsidR="008C0779" w:rsidRPr="000D06E8" w:rsidRDefault="008C0779" w:rsidP="000D06E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8C0779" w:rsidRDefault="002A42B0" w:rsidP="008C0779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C0779">
              <w:rPr>
                <w:b/>
                <w:noProof/>
                <w:sz w:val="28"/>
                <w:szCs w:val="28"/>
                <w:lang w:eastAsia="en-GB"/>
              </w:rPr>
              <w:t>Students must complete a Textual Analysis of a Scottish Text in 45 minutes (20%).</w:t>
            </w:r>
          </w:p>
          <w:p w:rsidR="008C0779" w:rsidRDefault="008C0779" w:rsidP="008C0779">
            <w:pPr>
              <w:spacing w:after="0" w:line="240" w:lineRule="auto"/>
              <w:rPr>
                <w:noProof/>
                <w:lang w:eastAsia="en-GB"/>
              </w:rPr>
            </w:pPr>
            <w:r w:rsidRPr="003467BF">
              <w:rPr>
                <w:noProof/>
                <w:lang w:eastAsia="en-GB"/>
              </w:rPr>
              <w:t xml:space="preserve">This year’s text will be </w:t>
            </w:r>
            <w:r w:rsidRPr="000D06E8">
              <w:rPr>
                <w:i/>
                <w:noProof/>
                <w:lang w:eastAsia="en-GB"/>
              </w:rPr>
              <w:t>The Cone Gathers</w:t>
            </w:r>
            <w:r>
              <w:rPr>
                <w:noProof/>
                <w:lang w:eastAsia="en-GB"/>
              </w:rPr>
              <w:t xml:space="preserve"> by Robin Jenkins.</w:t>
            </w:r>
          </w:p>
          <w:p w:rsidR="008C0779" w:rsidRDefault="008C0779" w:rsidP="008C0779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 section of the text will be printed in the exam. </w:t>
            </w:r>
          </w:p>
          <w:p w:rsidR="008C0779" w:rsidRDefault="008C0779" w:rsidP="008C0779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Students must answer several questions relating to this section and one final question relating to the text as a whole.</w:t>
            </w:r>
          </w:p>
          <w:p w:rsidR="008C0779" w:rsidRPr="008C0779" w:rsidRDefault="008C0779" w:rsidP="008C0779">
            <w:pPr>
              <w:spacing w:after="0" w:line="240" w:lineRule="auto"/>
              <w:rPr>
                <w:noProof/>
                <w:lang w:eastAsia="en-GB"/>
              </w:rPr>
            </w:pPr>
          </w:p>
          <w:p w:rsidR="008C0779" w:rsidRDefault="002A42B0" w:rsidP="008C07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45C30">
              <w:rPr>
                <w:b/>
                <w:noProof/>
                <w:sz w:val="28"/>
                <w:szCs w:val="28"/>
                <w:lang w:eastAsia="en-GB"/>
              </w:rPr>
              <w:t>2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. </w:t>
            </w:r>
            <w:r w:rsidR="008C0779">
              <w:rPr>
                <w:b/>
                <w:sz w:val="28"/>
                <w:szCs w:val="28"/>
              </w:rPr>
              <w:t>Students must write a critical essay</w:t>
            </w:r>
            <w:r w:rsidR="008C0779" w:rsidRPr="00566667">
              <w:rPr>
                <w:b/>
                <w:sz w:val="28"/>
                <w:szCs w:val="28"/>
              </w:rPr>
              <w:t xml:space="preserve"> </w:t>
            </w:r>
            <w:r w:rsidR="008C0779">
              <w:rPr>
                <w:b/>
                <w:sz w:val="28"/>
                <w:szCs w:val="28"/>
              </w:rPr>
              <w:t>in 45 minutes (20%).</w:t>
            </w:r>
          </w:p>
          <w:p w:rsidR="008C0779" w:rsidRPr="00CD4163" w:rsidRDefault="008C0779" w:rsidP="008C0779">
            <w:pPr>
              <w:spacing w:after="0" w:line="240" w:lineRule="auto"/>
              <w:rPr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>Pupils must demonstrate effective…</w:t>
            </w:r>
          </w:p>
          <w:p w:rsidR="008C0779" w:rsidRPr="00445C30" w:rsidRDefault="008C0779" w:rsidP="008C0779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Understanding- </w:t>
            </w:r>
            <w:r w:rsidRPr="00CD4163">
              <w:rPr>
                <w:i/>
                <w:noProof/>
                <w:lang w:eastAsia="en-GB"/>
              </w:rPr>
              <w:t>of the text and of the question</w:t>
            </w:r>
            <w:r>
              <w:rPr>
                <w:i/>
                <w:noProof/>
                <w:lang w:eastAsia="en-GB"/>
              </w:rPr>
              <w:t>.</w:t>
            </w:r>
          </w:p>
          <w:p w:rsidR="008C0779" w:rsidRPr="00445C30" w:rsidRDefault="008C0779" w:rsidP="008C0779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Analysis- </w:t>
            </w:r>
            <w:r>
              <w:rPr>
                <w:i/>
                <w:noProof/>
                <w:lang w:eastAsia="en-GB"/>
              </w:rPr>
              <w:t>of textual references in depth.</w:t>
            </w:r>
          </w:p>
          <w:p w:rsidR="008C0779" w:rsidRPr="00445C30" w:rsidRDefault="008C0779" w:rsidP="008C0779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Evaluation- </w:t>
            </w:r>
            <w:r w:rsidRPr="00CD4163">
              <w:rPr>
                <w:i/>
                <w:noProof/>
                <w:lang w:eastAsia="en-GB"/>
              </w:rPr>
              <w:t>of the effectiveness of textual references</w:t>
            </w:r>
            <w:r>
              <w:rPr>
                <w:i/>
                <w:noProof/>
                <w:lang w:eastAsia="en-GB"/>
              </w:rPr>
              <w:t>.</w:t>
            </w:r>
          </w:p>
          <w:p w:rsidR="008C0779" w:rsidRDefault="008C0779" w:rsidP="008C0779">
            <w:p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Expression- </w:t>
            </w:r>
            <w:r>
              <w:rPr>
                <w:i/>
                <w:noProof/>
                <w:lang w:eastAsia="en-GB"/>
              </w:rPr>
              <w:t>of essay must</w:t>
            </w:r>
            <w:r w:rsidRPr="00CD4163">
              <w:rPr>
                <w:i/>
                <w:noProof/>
                <w:lang w:eastAsia="en-GB"/>
              </w:rPr>
              <w:t xml:space="preserve"> be precise, structured and technical</w:t>
            </w:r>
            <w:r>
              <w:rPr>
                <w:i/>
                <w:noProof/>
                <w:lang w:eastAsia="en-GB"/>
              </w:rPr>
              <w:t>.</w:t>
            </w:r>
          </w:p>
          <w:p w:rsidR="002A42B0" w:rsidRPr="00ED65A6" w:rsidRDefault="002A42B0" w:rsidP="00CD4163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</w:tbl>
    <w:p w:rsidR="002A42B0" w:rsidRDefault="002A42B0" w:rsidP="00F550FE"/>
    <w:sectPr w:rsidR="002A42B0" w:rsidSect="00ED65A6">
      <w:pgSz w:w="11906" w:h="16838"/>
      <w:pgMar w:top="54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4C2"/>
    <w:multiLevelType w:val="hybridMultilevel"/>
    <w:tmpl w:val="33AA5A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A6892"/>
    <w:multiLevelType w:val="hybridMultilevel"/>
    <w:tmpl w:val="98F0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03412"/>
    <w:multiLevelType w:val="hybridMultilevel"/>
    <w:tmpl w:val="FCACDB60"/>
    <w:lvl w:ilvl="0" w:tplc="3412F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6"/>
    <w:rsid w:val="00055C07"/>
    <w:rsid w:val="000631C6"/>
    <w:rsid w:val="00077E95"/>
    <w:rsid w:val="00092EA3"/>
    <w:rsid w:val="000972EA"/>
    <w:rsid w:val="000D06E8"/>
    <w:rsid w:val="00112A4F"/>
    <w:rsid w:val="00112C8F"/>
    <w:rsid w:val="00153251"/>
    <w:rsid w:val="001625C3"/>
    <w:rsid w:val="00182916"/>
    <w:rsid w:val="002018CF"/>
    <w:rsid w:val="00213357"/>
    <w:rsid w:val="00214F81"/>
    <w:rsid w:val="0025190F"/>
    <w:rsid w:val="002A42B0"/>
    <w:rsid w:val="002B7962"/>
    <w:rsid w:val="002C0646"/>
    <w:rsid w:val="002E399D"/>
    <w:rsid w:val="003467BF"/>
    <w:rsid w:val="0038530F"/>
    <w:rsid w:val="003E376A"/>
    <w:rsid w:val="00445C30"/>
    <w:rsid w:val="00456CD3"/>
    <w:rsid w:val="00485179"/>
    <w:rsid w:val="004C5C97"/>
    <w:rsid w:val="004E2F03"/>
    <w:rsid w:val="004F66C3"/>
    <w:rsid w:val="00537B8A"/>
    <w:rsid w:val="00566667"/>
    <w:rsid w:val="005C0D6E"/>
    <w:rsid w:val="005F1B2F"/>
    <w:rsid w:val="005F6949"/>
    <w:rsid w:val="006300A5"/>
    <w:rsid w:val="00662E80"/>
    <w:rsid w:val="00687396"/>
    <w:rsid w:val="006A1CF1"/>
    <w:rsid w:val="00753A67"/>
    <w:rsid w:val="0075785A"/>
    <w:rsid w:val="008324FB"/>
    <w:rsid w:val="00873AC3"/>
    <w:rsid w:val="008B6344"/>
    <w:rsid w:val="008C0779"/>
    <w:rsid w:val="00953EAD"/>
    <w:rsid w:val="009632A1"/>
    <w:rsid w:val="009836C6"/>
    <w:rsid w:val="00A37F6C"/>
    <w:rsid w:val="00A653F4"/>
    <w:rsid w:val="00AA14AD"/>
    <w:rsid w:val="00B16C3A"/>
    <w:rsid w:val="00B27769"/>
    <w:rsid w:val="00BB65EA"/>
    <w:rsid w:val="00CC0BFF"/>
    <w:rsid w:val="00CD4163"/>
    <w:rsid w:val="00CE1C47"/>
    <w:rsid w:val="00D37328"/>
    <w:rsid w:val="00D74B68"/>
    <w:rsid w:val="00D812A9"/>
    <w:rsid w:val="00DD0BCE"/>
    <w:rsid w:val="00DF3F08"/>
    <w:rsid w:val="00E279F6"/>
    <w:rsid w:val="00E819C6"/>
    <w:rsid w:val="00EA69DC"/>
    <w:rsid w:val="00EB6ABC"/>
    <w:rsid w:val="00ED65A6"/>
    <w:rsid w:val="00EF2443"/>
    <w:rsid w:val="00EF5DEE"/>
    <w:rsid w:val="00F3788B"/>
    <w:rsid w:val="00F550FE"/>
    <w:rsid w:val="00F661FC"/>
    <w:rsid w:val="00F80427"/>
    <w:rsid w:val="00F82650"/>
    <w:rsid w:val="00F86B7C"/>
    <w:rsid w:val="00FB522C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AD87253C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McDougal</dc:creator>
  <cp:lastModifiedBy>Miss McDougal</cp:lastModifiedBy>
  <cp:revision>2</cp:revision>
  <cp:lastPrinted>2014-05-30T10:41:00Z</cp:lastPrinted>
  <dcterms:created xsi:type="dcterms:W3CDTF">2015-01-23T10:01:00Z</dcterms:created>
  <dcterms:modified xsi:type="dcterms:W3CDTF">2015-01-23T10:01:00Z</dcterms:modified>
</cp:coreProperties>
</file>